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w:t>
      </w:r>
    </w:p>
    <w:p>
      <w:pPr>
        <w:widowControl/>
        <w:spacing w:line="560" w:lineRule="exact"/>
        <w:jc w:val="center"/>
        <w:rPr>
          <w:rFonts w:hint="eastAsia" w:ascii="宋体"/>
          <w:b/>
          <w:bCs/>
          <w:sz w:val="44"/>
        </w:rPr>
      </w:pPr>
    </w:p>
    <w:p>
      <w:pPr>
        <w:widowControl/>
        <w:spacing w:line="560" w:lineRule="exact"/>
        <w:jc w:val="center"/>
        <w:rPr>
          <w:rFonts w:ascii="黑体" w:hAnsi="黑体" w:eastAsia="黑体" w:cs="黑体"/>
          <w:sz w:val="32"/>
          <w:szCs w:val="32"/>
        </w:rPr>
      </w:pPr>
      <w:r>
        <w:rPr>
          <w:rFonts w:hint="eastAsia" w:ascii="宋体"/>
          <w:b/>
          <w:bCs/>
          <w:sz w:val="44"/>
        </w:rPr>
        <w:t>广西强路工程咨询有限责任公司</w:t>
      </w:r>
    </w:p>
    <w:p>
      <w:pPr>
        <w:widowControl/>
        <w:spacing w:line="560" w:lineRule="exact"/>
        <w:jc w:val="left"/>
        <w:rPr>
          <w:rFonts w:ascii="仿宋_GB2312" w:hAnsi="华文楷体" w:eastAsia="仿宋_GB2312"/>
          <w:sz w:val="32"/>
          <w:szCs w:val="32"/>
        </w:rPr>
      </w:pPr>
    </w:p>
    <w:p>
      <w:pPr>
        <w:spacing w:line="560" w:lineRule="exact"/>
        <w:jc w:val="center"/>
        <w:rPr>
          <w:rFonts w:ascii="方正小标宋简体" w:hAnsi="华文楷体" w:eastAsia="方正小标宋简体"/>
          <w:bCs/>
          <w:sz w:val="44"/>
          <w:szCs w:val="44"/>
        </w:rPr>
      </w:pPr>
      <w:bookmarkStart w:id="0" w:name="_Hlk23144190"/>
    </w:p>
    <w:p>
      <w:pPr>
        <w:spacing w:line="360" w:lineRule="auto"/>
        <w:rPr>
          <w:rFonts w:ascii="方正小标宋简体" w:hAnsi="华文楷体" w:eastAsia="方正小标宋简体"/>
          <w:bCs/>
          <w:sz w:val="44"/>
          <w:szCs w:val="44"/>
        </w:rPr>
      </w:pPr>
    </w:p>
    <w:p>
      <w:pPr>
        <w:spacing w:line="360" w:lineRule="auto"/>
        <w:rPr>
          <w:rFonts w:ascii="方正小标宋简体" w:hAnsi="华文楷体" w:eastAsia="方正小标宋简体"/>
          <w:bCs/>
          <w:sz w:val="44"/>
          <w:szCs w:val="44"/>
        </w:rPr>
      </w:pPr>
    </w:p>
    <w:p>
      <w:pPr>
        <w:spacing w:line="560" w:lineRule="exact"/>
        <w:jc w:val="center"/>
        <w:rPr>
          <w:rFonts w:hint="eastAsia" w:ascii="方正小标宋简体" w:hAnsi="华文楷体" w:eastAsia="方正小标宋简体"/>
          <w:bCs/>
          <w:sz w:val="44"/>
          <w:szCs w:val="44"/>
        </w:rPr>
      </w:pPr>
      <w:bookmarkStart w:id="2" w:name="_GoBack"/>
      <w:r>
        <w:rPr>
          <w:rFonts w:hint="eastAsia" w:ascii="方正小标宋简体" w:hAnsi="华文楷体" w:eastAsia="方正小标宋简体"/>
          <w:bCs/>
          <w:sz w:val="44"/>
          <w:szCs w:val="44"/>
        </w:rPr>
        <w:t>路网项目用地报批专题编制技术服务</w:t>
      </w:r>
    </w:p>
    <w:p>
      <w:pPr>
        <w:spacing w:line="560" w:lineRule="exact"/>
        <w:jc w:val="center"/>
        <w:rPr>
          <w:rFonts w:hint="default" w:ascii="方正小标宋简体" w:hAnsi="华文楷体" w:eastAsia="方正小标宋简体"/>
          <w:bCs/>
          <w:sz w:val="44"/>
          <w:szCs w:val="44"/>
          <w:lang w:val="en-US" w:eastAsia="zh-CN"/>
        </w:rPr>
      </w:pPr>
      <w:r>
        <w:rPr>
          <w:rFonts w:hint="eastAsia" w:ascii="方正小标宋简体" w:hAnsi="华文楷体" w:eastAsia="方正小标宋简体"/>
          <w:bCs/>
          <w:sz w:val="44"/>
          <w:szCs w:val="44"/>
          <w:lang w:val="en-US" w:eastAsia="zh-CN"/>
        </w:rPr>
        <w:t>2023年度</w:t>
      </w:r>
      <w:r>
        <w:rPr>
          <w:rFonts w:hint="eastAsia" w:ascii="方正小标宋简体" w:hAnsi="华文楷体" w:eastAsia="方正小标宋简体"/>
          <w:bCs/>
          <w:sz w:val="44"/>
          <w:szCs w:val="44"/>
        </w:rPr>
        <w:t>供应商入库</w:t>
      </w:r>
      <w:r>
        <w:rPr>
          <w:rFonts w:hint="eastAsia" w:ascii="方正小标宋简体" w:hAnsi="华文楷体" w:eastAsia="方正小标宋简体"/>
          <w:bCs/>
          <w:sz w:val="44"/>
          <w:szCs w:val="44"/>
          <w:lang w:val="en-US" w:eastAsia="zh-CN"/>
        </w:rPr>
        <w:t>申请文件</w:t>
      </w:r>
      <w:bookmarkEnd w:id="0"/>
    </w:p>
    <w:bookmarkEnd w:id="2"/>
    <w:p>
      <w:pPr>
        <w:jc w:val="center"/>
        <w:rPr>
          <w:rFonts w:ascii="方正小标宋简体" w:hAnsi="华文楷体" w:eastAsia="方正小标宋简体"/>
          <w:bCs/>
          <w:sz w:val="44"/>
          <w:szCs w:val="44"/>
        </w:rPr>
      </w:pPr>
    </w:p>
    <w:p>
      <w:pPr>
        <w:jc w:val="center"/>
        <w:rPr>
          <w:rFonts w:ascii="方正小标宋简体" w:hAnsi="华文楷体" w:eastAsia="方正小标宋简体"/>
          <w:bCs/>
          <w:sz w:val="44"/>
          <w:szCs w:val="44"/>
        </w:rPr>
      </w:pPr>
    </w:p>
    <w:p>
      <w:pPr>
        <w:jc w:val="center"/>
        <w:rPr>
          <w:rFonts w:ascii="方正小标宋简体" w:hAnsi="华文楷体" w:eastAsia="方正小标宋简体"/>
          <w:bCs/>
          <w:sz w:val="44"/>
          <w:szCs w:val="44"/>
        </w:rPr>
      </w:pPr>
    </w:p>
    <w:p>
      <w:pPr>
        <w:autoSpaceDE w:val="0"/>
        <w:autoSpaceDN w:val="0"/>
        <w:adjustRightInd w:val="0"/>
        <w:spacing w:line="500" w:lineRule="exact"/>
        <w:ind w:firstLine="1280"/>
        <w:rPr>
          <w:rFonts w:ascii="宋体" w:hAnsi="宋体"/>
          <w:kern w:val="0"/>
          <w:sz w:val="28"/>
          <w:szCs w:val="24"/>
        </w:rPr>
      </w:pPr>
    </w:p>
    <w:p>
      <w:pPr>
        <w:autoSpaceDE w:val="0"/>
        <w:autoSpaceDN w:val="0"/>
        <w:adjustRightInd w:val="0"/>
        <w:spacing w:line="500" w:lineRule="exact"/>
        <w:ind w:firstLine="1280"/>
        <w:rPr>
          <w:rFonts w:ascii="宋体" w:hAnsi="宋体"/>
          <w:kern w:val="0"/>
          <w:sz w:val="28"/>
          <w:szCs w:val="24"/>
        </w:rPr>
      </w:pPr>
      <w:r>
        <w:rPr>
          <w:rFonts w:hint="eastAsia"/>
          <w:kern w:val="0"/>
          <w:sz w:val="28"/>
          <w:szCs w:val="24"/>
          <w:lang w:val="en-US" w:eastAsia="zh-CN"/>
        </w:rPr>
        <w:t>申请</w:t>
      </w:r>
      <w:r>
        <w:rPr>
          <w:rFonts w:hint="eastAsia" w:ascii="宋体" w:hAnsi="宋体"/>
          <w:kern w:val="0"/>
          <w:sz w:val="28"/>
          <w:szCs w:val="24"/>
        </w:rPr>
        <w:t xml:space="preserve">单位名称（盖章）：               </w:t>
      </w:r>
    </w:p>
    <w:p>
      <w:pPr>
        <w:autoSpaceDE w:val="0"/>
        <w:autoSpaceDN w:val="0"/>
        <w:adjustRightInd w:val="0"/>
        <w:spacing w:line="500" w:lineRule="exact"/>
        <w:ind w:firstLine="1280"/>
        <w:rPr>
          <w:rFonts w:ascii="宋体" w:hAnsi="宋体"/>
          <w:kern w:val="0"/>
          <w:sz w:val="28"/>
          <w:szCs w:val="24"/>
        </w:rPr>
      </w:pPr>
      <w:r>
        <w:rPr>
          <w:rFonts w:hint="eastAsia" w:ascii="宋体" w:hAnsi="宋体"/>
          <w:kern w:val="0"/>
          <w:sz w:val="28"/>
          <w:szCs w:val="24"/>
        </w:rPr>
        <w:t>法定代表人或授权代理人（签字或盖章）：</w:t>
      </w:r>
    </w:p>
    <w:p>
      <w:pPr>
        <w:autoSpaceDE/>
        <w:autoSpaceDN/>
        <w:jc w:val="both"/>
        <w:rPr>
          <w:rFonts w:ascii="仿宋_GB2312" w:hAnsi="仿宋" w:eastAsia="仿宋_GB2312" w:cs="Times New Roman"/>
          <w:b/>
          <w:bCs/>
          <w:kern w:val="2"/>
          <w:sz w:val="32"/>
          <w:szCs w:val="24"/>
          <w:lang w:val="en-US" w:bidi="ar-SA"/>
        </w:rPr>
      </w:pPr>
      <w:r>
        <w:rPr>
          <w:rFonts w:hAnsi="宋体"/>
          <w:kern w:val="0"/>
          <w:sz w:val="28"/>
          <w:szCs w:val="24"/>
        </w:rPr>
        <w:br w:type="page"/>
      </w:r>
    </w:p>
    <w:p>
      <w:pPr>
        <w:autoSpaceDE/>
        <w:autoSpaceDN/>
        <w:jc w:val="center"/>
        <w:rPr>
          <w:rFonts w:hint="eastAsia" w:ascii="宋体" w:hAnsi="宋体" w:eastAsia="宋体" w:cs="宋体"/>
          <w:b/>
          <w:kern w:val="2"/>
          <w:sz w:val="44"/>
          <w:szCs w:val="44"/>
          <w:lang w:val="en-US" w:bidi="ar-SA"/>
        </w:rPr>
      </w:pPr>
      <w:r>
        <w:rPr>
          <w:rFonts w:hint="eastAsia" w:ascii="宋体" w:hAnsi="宋体" w:eastAsia="宋体" w:cs="宋体"/>
          <w:b/>
          <w:kern w:val="2"/>
          <w:sz w:val="44"/>
          <w:szCs w:val="44"/>
          <w:lang w:val="en-US" w:eastAsia="zh-CN" w:bidi="ar-SA"/>
        </w:rPr>
        <w:t>1、</w:t>
      </w:r>
      <w:r>
        <w:rPr>
          <w:rFonts w:hint="eastAsia" w:ascii="宋体" w:hAnsi="宋体" w:eastAsia="宋体" w:cs="宋体"/>
          <w:b/>
          <w:kern w:val="2"/>
          <w:sz w:val="44"/>
          <w:szCs w:val="44"/>
          <w:lang w:val="en-US" w:bidi="ar-SA"/>
        </w:rPr>
        <w:t>法定代表人身份证明</w:t>
      </w:r>
    </w:p>
    <w:p>
      <w:pPr>
        <w:autoSpaceDE/>
        <w:autoSpaceDN/>
        <w:jc w:val="center"/>
        <w:rPr>
          <w:rFonts w:cs="Times New Roman"/>
          <w:kern w:val="2"/>
          <w:sz w:val="44"/>
          <w:szCs w:val="44"/>
          <w:lang w:val="en-US" w:bidi="ar-SA"/>
        </w:rPr>
      </w:pP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申请单位名称：</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单位性质：</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地址：</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成立时间：   </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经营范围：</w:t>
      </w:r>
    </w:p>
    <w:p>
      <w:pPr>
        <w:autoSpaceDE/>
        <w:autoSpaceDN/>
        <w:spacing w:line="480" w:lineRule="auto"/>
        <w:ind w:left="1438" w:leftChars="290" w:hanging="800" w:hangingChars="25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姓名：</w:t>
      </w:r>
      <w:r>
        <w:rPr>
          <w:rFonts w:hint="eastAsia" w:ascii="仿宋_GB2312" w:hAnsi="仿宋_GB2312" w:eastAsia="仿宋_GB2312" w:cs="仿宋_GB2312"/>
          <w:color w:val="000000"/>
          <w:kern w:val="2"/>
          <w:sz w:val="32"/>
          <w:szCs w:val="32"/>
          <w:u w:val="single"/>
          <w:lang w:val="en-US" w:bidi="ar-SA"/>
        </w:rPr>
        <w:t xml:space="preserve">       </w:t>
      </w:r>
      <w:r>
        <w:rPr>
          <w:rFonts w:hint="eastAsia" w:ascii="仿宋_GB2312" w:hAnsi="仿宋_GB2312" w:eastAsia="仿宋_GB2312" w:cs="仿宋_GB2312"/>
          <w:color w:val="000000"/>
          <w:kern w:val="2"/>
          <w:sz w:val="32"/>
          <w:szCs w:val="32"/>
          <w:lang w:val="en-US" w:bidi="ar-SA"/>
        </w:rPr>
        <w:t xml:space="preserve"> 系</w:t>
      </w:r>
      <w:r>
        <w:rPr>
          <w:rFonts w:hint="eastAsia" w:ascii="仿宋_GB2312" w:hAnsi="仿宋_GB2312" w:eastAsia="仿宋_GB2312" w:cs="仿宋_GB2312"/>
          <w:color w:val="000000"/>
          <w:kern w:val="2"/>
          <w:sz w:val="32"/>
          <w:szCs w:val="32"/>
          <w:u w:val="single"/>
          <w:lang w:val="en-US" w:bidi="ar-SA"/>
        </w:rPr>
        <w:t xml:space="preserve">(单位名称)  </w:t>
      </w:r>
      <w:r>
        <w:rPr>
          <w:rFonts w:hint="eastAsia" w:ascii="仿宋_GB2312" w:hAnsi="仿宋_GB2312" w:eastAsia="仿宋_GB2312" w:cs="仿宋_GB2312"/>
          <w:color w:val="000000"/>
          <w:kern w:val="2"/>
          <w:sz w:val="32"/>
          <w:szCs w:val="32"/>
          <w:lang w:val="en-US" w:bidi="ar-SA"/>
        </w:rPr>
        <w:t xml:space="preserve">的法定代表人。  </w:t>
      </w:r>
    </w:p>
    <w:p>
      <w:pPr>
        <w:autoSpaceDE/>
        <w:autoSpaceDN/>
        <w:spacing w:line="480" w:lineRule="auto"/>
        <w:ind w:left="0" w:leftChars="0"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联系电话：</w:t>
      </w:r>
    </w:p>
    <w:p>
      <w:pPr>
        <w:autoSpaceDE/>
        <w:autoSpaceDN/>
        <w:spacing w:line="480" w:lineRule="auto"/>
        <w:ind w:firstLine="640" w:firstLineChars="200"/>
        <w:jc w:val="both"/>
        <w:rPr>
          <w:rFonts w:hint="default"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电子邮箱：</w:t>
      </w:r>
    </w:p>
    <w:p>
      <w:pPr>
        <w:autoSpaceDE/>
        <w:autoSpaceDN/>
        <w:spacing w:line="480" w:lineRule="auto"/>
        <w:ind w:firstLine="0" w:firstLineChars="0"/>
        <w:jc w:val="both"/>
        <w:rPr>
          <w:rFonts w:hint="eastAsia"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w:t>
      </w:r>
    </w:p>
    <w:p>
      <w:pPr>
        <w:autoSpaceDE/>
        <w:autoSpaceDN/>
        <w:spacing w:line="48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特此证明。</w:t>
      </w:r>
    </w:p>
    <w:p>
      <w:pPr>
        <w:autoSpaceDE/>
        <w:autoSpaceDN/>
        <w:spacing w:line="360" w:lineRule="auto"/>
        <w:jc w:val="both"/>
        <w:rPr>
          <w:rFonts w:ascii="仿宋_GB2312" w:hAnsi="仿宋_GB2312" w:eastAsia="仿宋_GB2312" w:cs="仿宋_GB2312"/>
          <w:color w:val="000000"/>
          <w:kern w:val="2"/>
          <w:sz w:val="32"/>
          <w:szCs w:val="32"/>
          <w:lang w:val="en-US" w:bidi="ar-SA"/>
        </w:rPr>
      </w:pPr>
    </w:p>
    <w:p>
      <w:pPr>
        <w:autoSpaceDE/>
        <w:autoSpaceDN/>
        <w:spacing w:line="360" w:lineRule="auto"/>
        <w:ind w:firstLine="160" w:firstLineChars="50"/>
        <w:jc w:val="both"/>
        <w:rPr>
          <w:rFonts w:ascii="仿宋_GB2312" w:hAnsi="仿宋_GB2312" w:eastAsia="仿宋_GB2312" w:cs="仿宋_GB2312"/>
          <w:color w:val="000000"/>
          <w:kern w:val="2"/>
          <w:sz w:val="32"/>
          <w:szCs w:val="32"/>
          <w:lang w:val="en-US" w:bidi="ar-SA"/>
        </w:rPr>
      </w:pPr>
    </w:p>
    <w:p>
      <w:pPr>
        <w:autoSpaceDE/>
        <w:autoSpaceDN/>
        <w:spacing w:line="360" w:lineRule="auto"/>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申请单位：(</w:t>
      </w:r>
      <w:r>
        <w:rPr>
          <w:rFonts w:hint="eastAsia" w:ascii="仿宋_GB2312" w:hAnsi="仿宋_GB2312" w:eastAsia="仿宋_GB2312" w:cs="仿宋_GB2312"/>
          <w:color w:val="000000"/>
          <w:w w:val="90"/>
          <w:kern w:val="2"/>
          <w:sz w:val="32"/>
          <w:szCs w:val="32"/>
          <w:lang w:val="en-US" w:bidi="ar-SA"/>
        </w:rPr>
        <w:t>盖章</w:t>
      </w:r>
      <w:r>
        <w:rPr>
          <w:rFonts w:hint="eastAsia" w:ascii="仿宋_GB2312" w:hAnsi="仿宋_GB2312" w:eastAsia="仿宋_GB2312" w:cs="仿宋_GB2312"/>
          <w:color w:val="000000"/>
          <w:kern w:val="2"/>
          <w:sz w:val="32"/>
          <w:szCs w:val="32"/>
          <w:lang w:val="en-US" w:bidi="ar-SA"/>
        </w:rPr>
        <w:t>)</w:t>
      </w:r>
    </w:p>
    <w:p>
      <w:pPr>
        <w:autoSpaceDE/>
        <w:autoSpaceDN/>
        <w:spacing w:line="360" w:lineRule="auto"/>
        <w:ind w:firstLine="6880" w:firstLineChars="2150"/>
        <w:jc w:val="both"/>
        <w:rPr>
          <w:rFonts w:ascii="仿宋_GB2312" w:hAnsi="仿宋_GB2312" w:eastAsia="仿宋_GB2312" w:cs="仿宋_GB2312"/>
          <w:color w:val="000000"/>
          <w:kern w:val="2"/>
          <w:sz w:val="32"/>
          <w:szCs w:val="32"/>
          <w:u w:val="single"/>
          <w:lang w:val="en-US" w:bidi="ar-SA"/>
        </w:rPr>
      </w:pPr>
    </w:p>
    <w:p>
      <w:pPr>
        <w:autoSpaceDE/>
        <w:autoSpaceDN/>
        <w:spacing w:line="360" w:lineRule="auto"/>
        <w:ind w:firstLine="4800" w:firstLineChars="15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年   月   日</w:t>
      </w:r>
    </w:p>
    <w:p>
      <w:pPr>
        <w:autoSpaceDE/>
        <w:autoSpaceDN/>
        <w:spacing w:line="480" w:lineRule="auto"/>
        <w:jc w:val="both"/>
        <w:rPr>
          <w:rFonts w:ascii="仿宋_GB2312" w:hAnsi="仿宋_GB2312" w:eastAsia="仿宋_GB2312" w:cs="仿宋_GB2312"/>
          <w:color w:val="000000"/>
          <w:kern w:val="2"/>
          <w:sz w:val="32"/>
          <w:szCs w:val="32"/>
          <w:lang w:val="en-US" w:bidi="ar-SA"/>
        </w:rPr>
      </w:pPr>
    </w:p>
    <w:p>
      <w:pPr>
        <w:autoSpaceDE/>
        <w:autoSpaceDN/>
        <w:spacing w:line="360" w:lineRule="auto"/>
        <w:jc w:val="both"/>
        <w:rPr>
          <w:rFonts w:hint="eastAsia" w:ascii="仿宋_GB2312" w:hAnsi="仿宋_GB2312" w:eastAsia="仿宋_GB2312" w:cs="仿宋_GB2312"/>
          <w:color w:val="000000"/>
          <w:kern w:val="2"/>
          <w:sz w:val="32"/>
          <w:szCs w:val="32"/>
          <w:lang w:val="en-US" w:bidi="ar-SA"/>
        </w:rPr>
      </w:pPr>
    </w:p>
    <w:p>
      <w:pPr>
        <w:autoSpaceDE/>
        <w:autoSpaceDN/>
        <w:spacing w:line="360" w:lineRule="auto"/>
        <w:jc w:val="both"/>
        <w:rPr>
          <w:rFonts w:ascii="仿宋_GB2312" w:hAnsi="仿宋" w:eastAsia="仿宋_GB2312" w:cs="Times New Roman"/>
          <w:kern w:val="2"/>
          <w:sz w:val="32"/>
          <w:szCs w:val="24"/>
          <w:lang w:val="en-US" w:bidi="ar-SA"/>
        </w:rPr>
      </w:pPr>
      <w:r>
        <w:rPr>
          <w:rFonts w:hint="eastAsia" w:ascii="仿宋_GB2312" w:hAnsi="仿宋_GB2312" w:eastAsia="仿宋_GB2312" w:cs="仿宋_GB2312"/>
          <w:color w:val="000000"/>
          <w:kern w:val="2"/>
          <w:sz w:val="32"/>
          <w:szCs w:val="32"/>
          <w:lang w:val="en-US" w:bidi="ar-SA"/>
        </w:rPr>
        <w:t>附法定代表人身份证复印件（加盖单位公章）</w:t>
      </w:r>
    </w:p>
    <w:p>
      <w:pPr>
        <w:widowControl/>
        <w:autoSpaceDE/>
        <w:autoSpaceDN/>
        <w:spacing w:line="240" w:lineRule="auto"/>
        <w:jc w:val="left"/>
        <w:rPr>
          <w:rFonts w:hint="eastAsia" w:ascii="仿宋_GB2312" w:hAnsi="仿宋" w:eastAsia="仿宋_GB2312" w:cs="Times New Roman"/>
          <w:b/>
          <w:bCs/>
          <w:kern w:val="2"/>
          <w:sz w:val="32"/>
          <w:szCs w:val="24"/>
          <w:lang w:val="en-US" w:bidi="ar-SA"/>
        </w:rPr>
      </w:pPr>
    </w:p>
    <w:p>
      <w:pPr>
        <w:autoSpaceDE/>
        <w:autoSpaceDN/>
        <w:spacing w:line="576" w:lineRule="exact"/>
        <w:jc w:val="both"/>
        <w:rPr>
          <w:rFonts w:ascii="仿宋_GB2312" w:hAnsi="仿宋" w:eastAsia="仿宋_GB2312" w:cs="Times New Roman"/>
          <w:b/>
          <w:bCs/>
          <w:kern w:val="2"/>
          <w:sz w:val="32"/>
          <w:szCs w:val="24"/>
          <w:lang w:val="en-US" w:bidi="ar-SA"/>
        </w:rPr>
      </w:pPr>
      <w:bookmarkStart w:id="1" w:name="_Toc350177975"/>
    </w:p>
    <w:p>
      <w:pPr>
        <w:autoSpaceDE/>
        <w:autoSpaceDN/>
        <w:spacing w:line="240" w:lineRule="auto"/>
        <w:jc w:val="center"/>
        <w:rPr>
          <w:rFonts w:hint="eastAsia" w:ascii="宋体" w:hAnsi="宋体" w:eastAsia="宋体" w:cs="宋体"/>
          <w:b/>
          <w:kern w:val="2"/>
          <w:sz w:val="44"/>
          <w:szCs w:val="44"/>
          <w:lang w:val="en-US" w:bidi="ar-SA"/>
        </w:rPr>
      </w:pPr>
      <w:r>
        <w:rPr>
          <w:rFonts w:hint="eastAsia" w:ascii="宋体" w:hAnsi="宋体" w:eastAsia="宋体" w:cs="宋体"/>
          <w:b/>
          <w:kern w:val="2"/>
          <w:sz w:val="44"/>
          <w:szCs w:val="44"/>
          <w:lang w:val="en-US" w:eastAsia="zh-CN" w:bidi="ar-SA"/>
        </w:rPr>
        <w:t>2、</w:t>
      </w:r>
      <w:r>
        <w:rPr>
          <w:rFonts w:hint="eastAsia" w:ascii="宋体" w:hAnsi="宋体" w:eastAsia="宋体" w:cs="宋体"/>
          <w:b/>
          <w:kern w:val="2"/>
          <w:sz w:val="44"/>
          <w:szCs w:val="44"/>
          <w:lang w:val="en-US" w:bidi="ar-SA"/>
        </w:rPr>
        <w:t>授权委托书</w:t>
      </w:r>
      <w:bookmarkEnd w:id="1"/>
    </w:p>
    <w:p>
      <w:pPr>
        <w:autoSpaceDE/>
        <w:autoSpaceDN/>
        <w:spacing w:line="576" w:lineRule="exact"/>
        <w:jc w:val="center"/>
        <w:rPr>
          <w:rFonts w:cs="Times New Roman"/>
          <w:color w:val="000000"/>
          <w:kern w:val="2"/>
          <w:sz w:val="44"/>
          <w:szCs w:val="44"/>
          <w:lang w:val="en-US" w:bidi="ar-SA"/>
        </w:rPr>
      </w:pPr>
    </w:p>
    <w:p>
      <w:pPr>
        <w:autoSpaceDE/>
        <w:autoSpaceDN/>
        <w:spacing w:line="640" w:lineRule="exact"/>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本人</w:t>
      </w:r>
      <w:r>
        <w:rPr>
          <w:rFonts w:hint="eastAsia" w:ascii="仿宋_GB2312" w:hAnsi="仿宋_GB2312" w:eastAsia="仿宋_GB2312" w:cs="仿宋_GB2312"/>
          <w:color w:val="000000"/>
          <w:kern w:val="2"/>
          <w:sz w:val="32"/>
          <w:szCs w:val="32"/>
          <w:u w:val="single"/>
          <w:lang w:val="en-US" w:bidi="ar-SA"/>
        </w:rPr>
        <w:t>(姓名)</w:t>
      </w:r>
      <w:r>
        <w:rPr>
          <w:rFonts w:hint="eastAsia" w:ascii="仿宋_GB2312" w:hAnsi="仿宋_GB2312" w:eastAsia="仿宋_GB2312" w:cs="仿宋_GB2312"/>
          <w:color w:val="000000"/>
          <w:kern w:val="2"/>
          <w:sz w:val="32"/>
          <w:szCs w:val="32"/>
          <w:lang w:val="en-US" w:bidi="ar-SA"/>
        </w:rPr>
        <w:t>系</w:t>
      </w:r>
      <w:r>
        <w:rPr>
          <w:rFonts w:hint="eastAsia" w:ascii="仿宋_GB2312" w:hAnsi="仿宋_GB2312" w:eastAsia="仿宋_GB2312" w:cs="仿宋_GB2312"/>
          <w:color w:val="000000"/>
          <w:kern w:val="2"/>
          <w:sz w:val="32"/>
          <w:szCs w:val="32"/>
          <w:u w:val="single"/>
          <w:lang w:val="en-US" w:bidi="ar-SA"/>
        </w:rPr>
        <w:t>(单位名称)</w:t>
      </w:r>
      <w:r>
        <w:rPr>
          <w:rFonts w:hint="eastAsia" w:ascii="仿宋_GB2312" w:hAnsi="仿宋_GB2312" w:eastAsia="仿宋_GB2312" w:cs="仿宋_GB2312"/>
          <w:color w:val="000000"/>
          <w:kern w:val="2"/>
          <w:sz w:val="32"/>
          <w:szCs w:val="32"/>
          <w:lang w:val="en-US" w:bidi="ar-SA"/>
        </w:rPr>
        <w:t>的法定代表人，现委托</w:t>
      </w:r>
      <w:r>
        <w:rPr>
          <w:rFonts w:hint="eastAsia" w:ascii="仿宋_GB2312" w:hAnsi="仿宋_GB2312" w:eastAsia="仿宋_GB2312" w:cs="仿宋_GB2312"/>
          <w:color w:val="000000"/>
          <w:kern w:val="2"/>
          <w:sz w:val="32"/>
          <w:szCs w:val="32"/>
          <w:u w:val="single"/>
          <w:lang w:val="en-US" w:bidi="ar-SA"/>
        </w:rPr>
        <w:t>(姓名)</w:t>
      </w:r>
      <w:r>
        <w:rPr>
          <w:rFonts w:hint="eastAsia" w:ascii="仿宋_GB2312" w:hAnsi="仿宋_GB2312" w:eastAsia="仿宋_GB2312" w:cs="仿宋_GB2312"/>
          <w:color w:val="000000"/>
          <w:kern w:val="2"/>
          <w:sz w:val="32"/>
          <w:szCs w:val="32"/>
          <w:lang w:val="en-US" w:bidi="ar-SA"/>
        </w:rPr>
        <w:t>为我方代理人。代理人根据授权，以我方名义申请</w:t>
      </w:r>
      <w:r>
        <w:rPr>
          <w:rFonts w:hint="eastAsia" w:ascii="仿宋_GB2312" w:hAnsi="仿宋_GB2312" w:eastAsia="仿宋_GB2312" w:cs="仿宋_GB2312"/>
          <w:color w:val="000000"/>
          <w:kern w:val="2"/>
          <w:sz w:val="32"/>
          <w:szCs w:val="32"/>
          <w:u w:val="single"/>
          <w:lang w:val="en-US" w:bidi="ar-SA"/>
        </w:rPr>
        <w:t>广西强路工程咨询有限责任公司公路项目用地报批专题编制技术服务</w:t>
      </w:r>
      <w:r>
        <w:rPr>
          <w:rFonts w:hint="eastAsia" w:ascii="仿宋_GB2312" w:hAnsi="仿宋_GB2312" w:eastAsia="仿宋_GB2312" w:cs="仿宋_GB2312"/>
          <w:color w:val="000000"/>
          <w:kern w:val="2"/>
          <w:sz w:val="32"/>
          <w:szCs w:val="32"/>
          <w:u w:val="single"/>
          <w:lang w:val="en-US" w:eastAsia="zh-CN" w:bidi="ar-SA"/>
        </w:rPr>
        <w:t>2023年度</w:t>
      </w:r>
      <w:r>
        <w:rPr>
          <w:rFonts w:hint="eastAsia" w:ascii="仿宋_GB2312" w:hAnsi="仿宋_GB2312" w:eastAsia="仿宋_GB2312" w:cs="仿宋_GB2312"/>
          <w:color w:val="000000"/>
          <w:kern w:val="2"/>
          <w:sz w:val="32"/>
          <w:szCs w:val="32"/>
          <w:u w:val="single"/>
          <w:lang w:val="en-US" w:bidi="ar-SA"/>
        </w:rPr>
        <w:t>供应商入库</w:t>
      </w:r>
      <w:r>
        <w:rPr>
          <w:rFonts w:hint="eastAsia" w:ascii="仿宋_GB2312" w:hAnsi="仿宋_GB2312" w:eastAsia="仿宋_GB2312" w:cs="仿宋_GB2312"/>
          <w:color w:val="000000"/>
          <w:kern w:val="2"/>
          <w:sz w:val="32"/>
          <w:szCs w:val="32"/>
          <w:lang w:val="en-US" w:bidi="ar-SA"/>
        </w:rPr>
        <w:t xml:space="preserve">有关事宜，其法律后果由我方承担。 </w:t>
      </w:r>
    </w:p>
    <w:p>
      <w:pPr>
        <w:autoSpaceDE/>
        <w:autoSpaceDN/>
        <w:spacing w:line="640" w:lineRule="exact"/>
        <w:ind w:firstLine="480" w:firstLineChars="15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委托期限：自本授权委托书签署之日起至入库工作结束。</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代理人无转委托权。 </w:t>
      </w:r>
    </w:p>
    <w:p>
      <w:pPr>
        <w:autoSpaceDE/>
        <w:autoSpaceDN/>
        <w:spacing w:line="640" w:lineRule="exact"/>
        <w:ind w:firstLine="480" w:firstLineChars="150"/>
        <w:jc w:val="both"/>
        <w:rPr>
          <w:rFonts w:ascii="仿宋_GB2312" w:hAnsi="仿宋_GB2312" w:eastAsia="仿宋_GB2312" w:cs="仿宋_GB2312"/>
          <w:color w:val="000000"/>
          <w:kern w:val="2"/>
          <w:sz w:val="32"/>
          <w:szCs w:val="32"/>
          <w:lang w:val="en-US" w:bidi="ar-SA"/>
        </w:rPr>
      </w:pPr>
    </w:p>
    <w:p>
      <w:pPr>
        <w:autoSpaceDE/>
        <w:autoSpaceDN/>
        <w:spacing w:line="640" w:lineRule="exact"/>
        <w:ind w:firstLine="480" w:firstLineChars="150"/>
        <w:jc w:val="both"/>
        <w:rPr>
          <w:rFonts w:ascii="仿宋_GB2312" w:hAnsi="仿宋_GB2312" w:eastAsia="仿宋_GB2312" w:cs="仿宋_GB2312"/>
          <w:color w:val="000000"/>
          <w:kern w:val="2"/>
          <w:sz w:val="32"/>
          <w:szCs w:val="32"/>
          <w:lang w:val="en-US" w:bidi="ar-SA"/>
        </w:rPr>
      </w:pPr>
    </w:p>
    <w:p>
      <w:pPr>
        <w:autoSpaceDE/>
        <w:autoSpaceDN/>
        <w:spacing w:line="640" w:lineRule="exact"/>
        <w:ind w:firstLine="640" w:firstLineChars="2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申请人:(单位全称并</w:t>
      </w:r>
      <w:r>
        <w:rPr>
          <w:rFonts w:hint="eastAsia" w:ascii="仿宋_GB2312" w:hAnsi="仿宋_GB2312" w:eastAsia="仿宋_GB2312" w:cs="仿宋_GB2312"/>
          <w:color w:val="000000"/>
          <w:w w:val="90"/>
          <w:kern w:val="2"/>
          <w:sz w:val="32"/>
          <w:szCs w:val="32"/>
          <w:lang w:val="en-US" w:bidi="ar-SA"/>
        </w:rPr>
        <w:t>盖章</w:t>
      </w:r>
      <w:r>
        <w:rPr>
          <w:rFonts w:hint="eastAsia" w:ascii="仿宋_GB2312" w:hAnsi="仿宋_GB2312" w:eastAsia="仿宋_GB2312" w:cs="仿宋_GB2312"/>
          <w:color w:val="000000"/>
          <w:kern w:val="2"/>
          <w:sz w:val="32"/>
          <w:szCs w:val="32"/>
          <w:lang w:val="en-US" w:bidi="ar-SA"/>
        </w:rPr>
        <w:t xml:space="preserve">) </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法定代表人:(签字) </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委托代理人:(签字) </w:t>
      </w:r>
    </w:p>
    <w:p>
      <w:pPr>
        <w:autoSpaceDE/>
        <w:autoSpaceDN/>
        <w:spacing w:line="640" w:lineRule="exact"/>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color w:val="000000"/>
          <w:kern w:val="2"/>
          <w:sz w:val="32"/>
          <w:szCs w:val="32"/>
          <w:lang w:val="en-US" w:bidi="ar-SA"/>
        </w:rPr>
        <w:t xml:space="preserve">   </w:t>
      </w:r>
    </w:p>
    <w:p>
      <w:pPr>
        <w:autoSpaceDE/>
        <w:autoSpaceDN/>
        <w:spacing w:line="640" w:lineRule="exact"/>
        <w:ind w:firstLine="4480" w:firstLineChars="1400"/>
        <w:jc w:val="both"/>
        <w:rPr>
          <w:rFonts w:ascii="仿宋_GB2312" w:hAnsi="仿宋_GB2312" w:eastAsia="仿宋_GB2312" w:cs="仿宋_GB2312"/>
          <w:color w:val="000000"/>
          <w:kern w:val="2"/>
          <w:sz w:val="32"/>
          <w:szCs w:val="32"/>
          <w:lang w:val="en-US" w:bidi="ar-SA"/>
        </w:rPr>
      </w:pPr>
      <w:r>
        <w:rPr>
          <w:rFonts w:hint="eastAsia" w:ascii="仿宋_GB2312" w:hAnsi="仿宋_GB2312" w:eastAsia="仿宋_GB2312" w:cs="仿宋_GB2312"/>
          <w:kern w:val="2"/>
          <w:sz w:val="32"/>
          <w:szCs w:val="32"/>
          <w:lang w:val="en-US" w:bidi="ar-SA"/>
        </w:rPr>
        <w:t>年   月   日</w:t>
      </w:r>
    </w:p>
    <w:p>
      <w:pPr>
        <w:adjustRightInd w:val="0"/>
        <w:spacing w:line="640" w:lineRule="exact"/>
        <w:rPr>
          <w:rFonts w:ascii="仿宋_GB2312" w:hAnsi="仿宋_GB2312" w:eastAsia="仿宋_GB2312" w:cs="仿宋_GB2312"/>
          <w:color w:val="000000"/>
          <w:sz w:val="32"/>
          <w:szCs w:val="32"/>
          <w:lang w:val="en-US" w:bidi="ar-SA"/>
        </w:rPr>
      </w:pPr>
    </w:p>
    <w:p>
      <w:pPr>
        <w:autoSpaceDE/>
        <w:autoSpaceDN/>
        <w:spacing w:line="640" w:lineRule="exact"/>
        <w:jc w:val="both"/>
        <w:rPr>
          <w:rFonts w:ascii="仿宋_GB2312" w:hAnsi="仿宋_GB2312" w:eastAsia="仿宋_GB2312" w:cs="仿宋_GB2312"/>
          <w:kern w:val="2"/>
          <w:sz w:val="32"/>
          <w:szCs w:val="32"/>
          <w:lang w:val="en-US" w:bidi="ar-SA"/>
        </w:rPr>
      </w:pPr>
    </w:p>
    <w:p>
      <w:pPr>
        <w:autoSpaceDE/>
        <w:autoSpaceDN/>
        <w:spacing w:line="640" w:lineRule="exact"/>
        <w:ind w:left="160" w:hanging="160" w:hangingChars="50"/>
        <w:jc w:val="both"/>
        <w:rPr>
          <w:rFonts w:hint="eastAsia" w:ascii="仿宋_GB2312" w:hAnsi="仿宋_GB2312" w:eastAsia="仿宋_GB2312" w:cs="仿宋_GB2312"/>
          <w:color w:val="000000"/>
          <w:kern w:val="2"/>
          <w:sz w:val="32"/>
          <w:szCs w:val="32"/>
          <w:lang w:val="en-US" w:bidi="ar-SA"/>
        </w:rPr>
      </w:pPr>
    </w:p>
    <w:p>
      <w:pPr>
        <w:autoSpaceDE/>
        <w:autoSpaceDN/>
        <w:spacing w:line="640" w:lineRule="exact"/>
        <w:ind w:left="160" w:hanging="160" w:hangingChars="50"/>
        <w:jc w:val="both"/>
        <w:rPr>
          <w:rFonts w:hint="eastAsia" w:ascii="仿宋_GB2312" w:hAnsi="仿宋_GB2312" w:eastAsia="仿宋_GB2312" w:cs="仿宋_GB2312"/>
          <w:color w:val="000000"/>
          <w:kern w:val="2"/>
          <w:sz w:val="32"/>
          <w:szCs w:val="32"/>
          <w:lang w:val="en-US" w:bidi="ar-SA"/>
        </w:rPr>
      </w:pPr>
    </w:p>
    <w:p>
      <w:pPr>
        <w:autoSpaceDE/>
        <w:autoSpaceDN/>
        <w:spacing w:line="640" w:lineRule="exact"/>
        <w:jc w:val="both"/>
        <w:rPr>
          <w:rFonts w:hint="eastAsia" w:ascii="仿宋_GB2312" w:hAnsi="仿宋" w:eastAsia="仿宋_GB2312" w:cs="Times New Roman"/>
          <w:b/>
          <w:bCs/>
          <w:kern w:val="2"/>
          <w:sz w:val="32"/>
          <w:szCs w:val="32"/>
          <w:lang w:val="en-US" w:bidi="ar-SA"/>
        </w:rPr>
      </w:pPr>
      <w:r>
        <w:rPr>
          <w:rFonts w:hint="eastAsia" w:ascii="仿宋_GB2312" w:hAnsi="仿宋_GB2312" w:eastAsia="仿宋_GB2312" w:cs="仿宋_GB2312"/>
          <w:color w:val="000000"/>
          <w:kern w:val="2"/>
          <w:sz w:val="32"/>
          <w:szCs w:val="32"/>
          <w:lang w:val="en-US" w:bidi="ar-SA"/>
        </w:rPr>
        <w:t>附法定代表人及委托代理人身份证复印件，需加盖单位公章。</w:t>
      </w:r>
    </w:p>
    <w:p>
      <w:pPr>
        <w:autoSpaceDE/>
        <w:autoSpaceDN/>
        <w:spacing w:line="640" w:lineRule="exact"/>
        <w:jc w:val="both"/>
        <w:rPr>
          <w:rFonts w:hint="eastAsia" w:ascii="黑体" w:hAnsi="黑体" w:eastAsia="黑体" w:cs="Times New Roman"/>
          <w:b/>
          <w:kern w:val="2"/>
          <w:sz w:val="44"/>
          <w:szCs w:val="44"/>
          <w:lang w:val="en-US" w:eastAsia="zh-CN" w:bidi="ar-SA"/>
        </w:rPr>
      </w:pPr>
    </w:p>
    <w:p>
      <w:pPr>
        <w:autoSpaceDE/>
        <w:autoSpaceDN/>
        <w:spacing w:line="240" w:lineRule="auto"/>
        <w:jc w:val="center"/>
        <w:rPr>
          <w:rFonts w:hint="eastAsia" w:ascii="宋体" w:hAnsi="宋体" w:eastAsia="宋体" w:cs="宋体"/>
          <w:b/>
          <w:kern w:val="2"/>
          <w:sz w:val="44"/>
          <w:szCs w:val="44"/>
          <w:lang w:val="en-US" w:eastAsia="zh-CN" w:bidi="ar-SA"/>
        </w:rPr>
      </w:pPr>
    </w:p>
    <w:p>
      <w:pPr>
        <w:autoSpaceDE/>
        <w:autoSpaceDN/>
        <w:spacing w:line="240" w:lineRule="auto"/>
        <w:jc w:val="center"/>
        <w:rPr>
          <w:rFonts w:hint="eastAsia" w:ascii="宋体" w:hAnsi="宋体" w:eastAsia="宋体" w:cs="宋体"/>
          <w:b/>
          <w:kern w:val="2"/>
          <w:sz w:val="44"/>
          <w:szCs w:val="44"/>
          <w:lang w:val="en-US" w:bidi="ar-SA"/>
        </w:rPr>
      </w:pPr>
      <w:r>
        <w:rPr>
          <w:rFonts w:hint="eastAsia" w:ascii="宋体" w:hAnsi="宋体" w:eastAsia="宋体" w:cs="宋体"/>
          <w:b/>
          <w:kern w:val="2"/>
          <w:sz w:val="44"/>
          <w:szCs w:val="44"/>
          <w:lang w:val="en-US" w:eastAsia="zh-CN" w:bidi="ar-SA"/>
        </w:rPr>
        <w:t>3、</w:t>
      </w:r>
      <w:r>
        <w:rPr>
          <w:rFonts w:hint="eastAsia" w:ascii="宋体" w:hAnsi="宋体" w:eastAsia="宋体" w:cs="宋体"/>
          <w:b/>
          <w:kern w:val="2"/>
          <w:sz w:val="44"/>
          <w:szCs w:val="44"/>
          <w:lang w:val="en-US" w:bidi="ar-SA"/>
        </w:rPr>
        <w:t>入库承诺书</w:t>
      </w:r>
    </w:p>
    <w:p>
      <w:pPr>
        <w:autoSpaceDE/>
        <w:autoSpaceDN/>
        <w:spacing w:line="640" w:lineRule="exact"/>
        <w:jc w:val="both"/>
        <w:rPr>
          <w:rFonts w:ascii="仿宋_GB2312" w:hAnsi="仿宋_GB2312" w:eastAsia="仿宋_GB2312" w:cs="仿宋_GB2312"/>
          <w:kern w:val="2"/>
          <w:sz w:val="32"/>
          <w:szCs w:val="32"/>
          <w:lang w:val="en-US" w:bidi="ar-SA"/>
        </w:rPr>
      </w:pPr>
    </w:p>
    <w:p>
      <w:pPr>
        <w:autoSpaceDE/>
        <w:autoSpaceDN/>
        <w:spacing w:line="640" w:lineRule="exact"/>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广西强路工程咨询有限责任公司：</w:t>
      </w:r>
    </w:p>
    <w:p>
      <w:pPr>
        <w:autoSpaceDE/>
        <w:autoSpaceDN/>
        <w:spacing w:line="640" w:lineRule="exact"/>
        <w:ind w:firstLine="640" w:firstLineChars="200"/>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我公司详细阅读了《关于征集公路项目用地报批专题编制技术服务2023年度供应商入库的公告》，并理解其全部内容和要求。经对照，我公司符合公告所列的申报条件，特申请加入广西强路工程咨询有限责任公司公路项目用地报批专题编制技术服务2023年度供应商库。</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本公司郑重承诺和保证：</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一、我公司递交的材料所涉及的一切内容和资料均真实、有效，如有任何虚假和隐瞒情况，我公司愿意承担由此引起的法律后果，并接受有关部门依据相关法律法规给予的处理或处罚。</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二、我公司承诺具备履行公路项目用地报批各项专题编制所必需的人员、设备、资金和专业技术等方面能力。</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三、截至申报之日，我公司经营状况良好，财务管理制度健全，没有处于被责令停业，财产被接管、冻结、破产状态；没有相关主管部门有关质量等方面的不良记录；未被列入失信被执行人名单。</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四、若我公司入库，将严格遵守相关行政主管部门及贵公司管理的相关规定，坚持客观独立、公正执业、诚实守信，并按照贵公司要求提高工作效率，保证服务质量</w:t>
      </w:r>
      <w:r>
        <w:rPr>
          <w:rFonts w:hint="eastAsia" w:ascii="仿宋_GB2312" w:hAnsi="仿宋_GB2312" w:eastAsia="仿宋_GB2312" w:cs="仿宋_GB2312"/>
          <w:kern w:val="2"/>
          <w:sz w:val="32"/>
          <w:szCs w:val="32"/>
          <w:lang w:val="en-US" w:eastAsia="zh-CN" w:bidi="ar-SA"/>
        </w:rPr>
        <w:t>和</w:t>
      </w:r>
      <w:r>
        <w:rPr>
          <w:rFonts w:hint="eastAsia" w:ascii="仿宋_GB2312" w:hAnsi="仿宋_GB2312" w:eastAsia="仿宋_GB2312" w:cs="仿宋_GB2312"/>
          <w:kern w:val="2"/>
          <w:sz w:val="32"/>
          <w:szCs w:val="32"/>
          <w:lang w:val="en-US" w:bidi="ar-SA"/>
        </w:rPr>
        <w:t>安全</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bidi="ar-SA"/>
        </w:rPr>
        <w:t>达到相关规定要求。</w:t>
      </w:r>
    </w:p>
    <w:p>
      <w:pPr>
        <w:autoSpaceDE/>
        <w:autoSpaceDN/>
        <w:spacing w:line="640" w:lineRule="exact"/>
        <w:ind w:firstLine="645"/>
        <w:jc w:val="both"/>
        <w:rPr>
          <w:rFonts w:ascii="仿宋_GB2312" w:hAnsi="仿宋_GB2312" w:eastAsia="仿宋_GB2312" w:cs="仿宋_GB2312"/>
          <w:kern w:val="2"/>
          <w:sz w:val="32"/>
          <w:szCs w:val="32"/>
          <w:lang w:val="en-US" w:bidi="ar-SA"/>
        </w:rPr>
      </w:pPr>
    </w:p>
    <w:p>
      <w:pPr>
        <w:autoSpaceDE/>
        <w:autoSpaceDN/>
        <w:spacing w:line="640" w:lineRule="exact"/>
        <w:ind w:firstLine="645"/>
        <w:jc w:val="both"/>
        <w:rPr>
          <w:rFonts w:ascii="仿宋_GB2312" w:hAnsi="仿宋_GB2312" w:eastAsia="仿宋_GB2312" w:cs="仿宋_GB2312"/>
          <w:kern w:val="2"/>
          <w:sz w:val="32"/>
          <w:szCs w:val="32"/>
          <w:lang w:val="en-US" w:bidi="ar-SA"/>
        </w:rPr>
      </w:pP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 xml:space="preserve">                     申请单位(盖章)：</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 xml:space="preserve">                    法定代表人（签名）：</w:t>
      </w:r>
    </w:p>
    <w:p>
      <w:pPr>
        <w:autoSpaceDE/>
        <w:autoSpaceDN/>
        <w:spacing w:line="640" w:lineRule="exact"/>
        <w:ind w:firstLine="645"/>
        <w:jc w:val="both"/>
        <w:rPr>
          <w:rFonts w:ascii="仿宋_GB2312" w:hAnsi="仿宋_GB2312" w:eastAsia="仿宋_GB2312" w:cs="仿宋_GB2312"/>
          <w:kern w:val="2"/>
          <w:sz w:val="32"/>
          <w:szCs w:val="32"/>
          <w:lang w:val="en-US" w:bidi="ar-SA"/>
        </w:rPr>
      </w:pPr>
      <w:r>
        <w:rPr>
          <w:rFonts w:hint="eastAsia" w:ascii="仿宋_GB2312" w:hAnsi="仿宋_GB2312" w:eastAsia="仿宋_GB2312" w:cs="仿宋_GB2312"/>
          <w:kern w:val="2"/>
          <w:sz w:val="32"/>
          <w:szCs w:val="32"/>
          <w:lang w:val="en-US" w:bidi="ar-SA"/>
        </w:rPr>
        <w:t xml:space="preserve">                      年   月   日</w:t>
      </w:r>
    </w:p>
    <w:p>
      <w:pPr>
        <w:pStyle w:val="11"/>
        <w:ind w:left="1400" w:hanging="560"/>
        <w:jc w:val="center"/>
        <w:outlineLvl w:val="1"/>
        <w:rPr>
          <w:rFonts w:hint="eastAsia" w:ascii="仿宋_GB2312" w:hAnsi="Calibri" w:eastAsia="仿宋_GB2312"/>
          <w:szCs w:val="24"/>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both"/>
        <w:rPr>
          <w:rFonts w:hint="eastAsia" w:ascii="仿宋_GB2312" w:hAnsi="仿宋" w:cs="Times New Roman"/>
          <w:b/>
          <w:bCs/>
          <w:kern w:val="2"/>
          <w:sz w:val="32"/>
          <w:szCs w:val="32"/>
          <w:lang w:val="en-US" w:bidi="ar-SA"/>
        </w:rPr>
      </w:pPr>
    </w:p>
    <w:p>
      <w:pPr>
        <w:pStyle w:val="11"/>
        <w:jc w:val="center"/>
        <w:rPr>
          <w:rFonts w:hint="eastAsia" w:ascii="黑体" w:hAnsi="黑体" w:eastAsia="黑体" w:cs="Times New Roman"/>
          <w:b/>
          <w:bCs w:val="0"/>
          <w:kern w:val="2"/>
          <w:sz w:val="44"/>
          <w:szCs w:val="44"/>
          <w:lang w:val="en-US" w:bidi="ar-SA"/>
        </w:rPr>
      </w:pPr>
    </w:p>
    <w:p>
      <w:pPr>
        <w:pStyle w:val="11"/>
        <w:jc w:val="center"/>
        <w:rPr>
          <w:rFonts w:hint="eastAsia" w:ascii="黑体" w:hAnsi="黑体" w:eastAsia="黑体" w:cs="Times New Roman"/>
          <w:b/>
          <w:bCs w:val="0"/>
          <w:kern w:val="2"/>
          <w:sz w:val="44"/>
          <w:szCs w:val="44"/>
          <w:lang w:val="en-US" w:bidi="ar-SA"/>
        </w:rPr>
      </w:pPr>
      <w:r>
        <w:rPr>
          <w:rFonts w:hint="eastAsia" w:ascii="宋体" w:hAnsi="宋体" w:eastAsia="宋体" w:cs="宋体"/>
          <w:b/>
          <w:bCs w:val="0"/>
          <w:kern w:val="2"/>
          <w:sz w:val="44"/>
          <w:szCs w:val="44"/>
          <w:lang w:val="en-US" w:eastAsia="zh-CN" w:bidi="ar-SA"/>
        </w:rPr>
        <w:t>4、</w:t>
      </w:r>
      <w:r>
        <w:rPr>
          <w:rFonts w:hint="eastAsia" w:ascii="宋体" w:hAnsi="宋体" w:eastAsia="宋体" w:cs="宋体"/>
          <w:b/>
          <w:bCs w:val="0"/>
          <w:kern w:val="2"/>
          <w:sz w:val="44"/>
          <w:szCs w:val="44"/>
          <w:lang w:val="en-US" w:bidi="ar-SA"/>
        </w:rPr>
        <w:t>营业执照</w:t>
      </w:r>
    </w:p>
    <w:p>
      <w:pPr>
        <w:pStyle w:val="11"/>
        <w:jc w:val="both"/>
        <w:outlineLvl w:val="1"/>
        <w:rPr>
          <w:rFonts w:hint="eastAsia" w:ascii="仿宋_GB2312" w:eastAsia="仿宋_GB2312"/>
          <w:b/>
          <w:bCs/>
          <w:kern w:val="0"/>
          <w:sz w:val="32"/>
          <w:szCs w:val="32"/>
          <w:lang w:eastAsia="zh-CN"/>
        </w:rPr>
      </w:pPr>
      <w:r>
        <w:rPr>
          <w:rFonts w:ascii="仿宋_GB2312" w:hAnsi="宋体" w:eastAsia="仿宋_GB2312"/>
          <w:kern w:val="0"/>
          <w:sz w:val="28"/>
          <w:szCs w:val="24"/>
        </w:rPr>
        <w:br w:type="page"/>
      </w:r>
    </w:p>
    <w:p>
      <w:pPr>
        <w:pStyle w:val="11"/>
        <w:jc w:val="center"/>
        <w:outlineLvl w:val="1"/>
        <w:rPr>
          <w:rFonts w:hint="eastAsia" w:ascii="仿宋_GB2312" w:eastAsia="仿宋_GB2312"/>
          <w:b/>
          <w:bCs/>
          <w:kern w:val="0"/>
          <w:sz w:val="32"/>
          <w:szCs w:val="32"/>
        </w:rPr>
      </w:pPr>
      <w:r>
        <w:rPr>
          <w:rFonts w:hint="eastAsia" w:ascii="宋体" w:hAnsi="宋体" w:eastAsia="宋体" w:cs="宋体"/>
          <w:b/>
          <w:bCs w:val="0"/>
          <w:kern w:val="2"/>
          <w:sz w:val="44"/>
          <w:szCs w:val="44"/>
          <w:lang w:val="en-US" w:eastAsia="zh-CN" w:bidi="ar-SA"/>
        </w:rPr>
        <w:t>5、</w:t>
      </w:r>
      <w:r>
        <w:rPr>
          <w:rFonts w:hint="eastAsia" w:ascii="宋体" w:hAnsi="宋体" w:eastAsia="宋体" w:cs="宋体"/>
          <w:b/>
          <w:bCs w:val="0"/>
          <w:kern w:val="2"/>
          <w:sz w:val="44"/>
          <w:szCs w:val="44"/>
          <w:lang w:val="en-US" w:bidi="ar-SA"/>
        </w:rPr>
        <w:t>资质证书（如有）</w:t>
      </w: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jc w:val="center"/>
        <w:outlineLvl w:val="1"/>
        <w:rPr>
          <w:rFonts w:hint="eastAsia" w:ascii="仿宋_GB2312" w:eastAsia="仿宋_GB2312"/>
          <w:b/>
          <w:bCs/>
          <w:kern w:val="0"/>
          <w:sz w:val="32"/>
          <w:szCs w:val="32"/>
        </w:rPr>
      </w:pPr>
    </w:p>
    <w:p>
      <w:pPr>
        <w:pStyle w:val="11"/>
        <w:numPr>
          <w:ilvl w:val="0"/>
          <w:numId w:val="1"/>
        </w:numPr>
        <w:jc w:val="center"/>
        <w:outlineLvl w:val="1"/>
        <w:rPr>
          <w:rFonts w:hint="eastAsia" w:hAnsi="宋体"/>
          <w:b/>
          <w:bCs w:val="0"/>
          <w:kern w:val="2"/>
          <w:sz w:val="44"/>
          <w:szCs w:val="44"/>
          <w:lang w:val="en-US" w:eastAsia="zh-CN" w:bidi="ar-SA"/>
        </w:rPr>
      </w:pPr>
      <w:r>
        <w:rPr>
          <w:rFonts w:hint="eastAsia" w:hAnsi="宋体"/>
          <w:b/>
          <w:bCs w:val="0"/>
          <w:kern w:val="2"/>
          <w:sz w:val="44"/>
          <w:szCs w:val="44"/>
          <w:lang w:val="en-US" w:eastAsia="zh-CN" w:bidi="ar-SA"/>
        </w:rPr>
        <w:t>公司基本存款账户或开户许可证</w:t>
      </w: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p>
    <w:p>
      <w:pPr>
        <w:pStyle w:val="11"/>
        <w:jc w:val="center"/>
        <w:outlineLvl w:val="1"/>
        <w:rPr>
          <w:rFonts w:hint="eastAsia" w:ascii="宋体" w:hAnsi="宋体" w:eastAsia="宋体"/>
          <w:b/>
          <w:bCs w:val="0"/>
          <w:kern w:val="2"/>
          <w:sz w:val="44"/>
          <w:szCs w:val="44"/>
          <w:lang w:val="en-US" w:eastAsia="zh-CN" w:bidi="ar-SA"/>
        </w:rPr>
      </w:pPr>
      <w:r>
        <w:rPr>
          <w:rFonts w:hint="eastAsia" w:hAnsi="宋体"/>
          <w:b/>
          <w:bCs w:val="0"/>
          <w:kern w:val="2"/>
          <w:sz w:val="44"/>
          <w:szCs w:val="44"/>
          <w:lang w:val="en-US" w:eastAsia="zh-CN" w:bidi="ar-SA"/>
        </w:rPr>
        <w:t>7、</w:t>
      </w:r>
      <w:r>
        <w:rPr>
          <w:rFonts w:hint="eastAsia" w:ascii="宋体" w:hAnsi="宋体" w:eastAsia="宋体"/>
          <w:b/>
          <w:bCs w:val="0"/>
          <w:kern w:val="2"/>
          <w:sz w:val="44"/>
          <w:szCs w:val="44"/>
          <w:lang w:val="en-US" w:eastAsia="zh-CN" w:bidi="ar-SA"/>
        </w:rPr>
        <w:t>相关业绩证明材料</w:t>
      </w:r>
    </w:p>
    <w:p>
      <w:pPr>
        <w:pStyle w:val="11"/>
        <w:numPr>
          <w:ilvl w:val="-1"/>
          <w:numId w:val="0"/>
        </w:numPr>
        <w:jc w:val="both"/>
        <w:outlineLvl w:val="1"/>
        <w:rPr>
          <w:rFonts w:hint="eastAsia" w:hAnsi="宋体"/>
          <w:b/>
          <w:bCs w:val="0"/>
          <w:kern w:val="2"/>
          <w:sz w:val="44"/>
          <w:szCs w:val="44"/>
          <w:lang w:val="en-US" w:eastAsia="zh-CN" w:bidi="ar-SA"/>
        </w:rPr>
      </w:pPr>
    </w:p>
    <w:p>
      <w:pPr>
        <w:rPr>
          <w:lang w:val="en-US"/>
        </w:rPr>
      </w:pPr>
    </w:p>
    <w:sectPr>
      <w:footerReference r:id="rId3" w:type="default"/>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3D8FF89-7295-4F85-9D7B-54EA8E685CF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411BDAAA-FDEC-46A2-A269-A675B89CBA1A}"/>
  </w:font>
  <w:font w:name="Microsoft JhengHei">
    <w:panose1 w:val="020B0604030504040204"/>
    <w:charset w:val="88"/>
    <w:family w:val="swiss"/>
    <w:pitch w:val="default"/>
    <w:sig w:usb0="000002A7" w:usb1="28CF4400" w:usb2="00000016" w:usb3="00000000" w:csb0="00100009" w:csb1="00000000"/>
  </w:font>
  <w:font w:name="仿宋_GB2312">
    <w:altName w:val="仿宋"/>
    <w:panose1 w:val="02010609030101010101"/>
    <w:charset w:val="86"/>
    <w:family w:val="modern"/>
    <w:pitch w:val="default"/>
    <w:sig w:usb0="00000000" w:usb1="00000000" w:usb2="00000000" w:usb3="00000000" w:csb0="00040000" w:csb1="00000000"/>
    <w:embedRegular r:id="rId3" w:fontKey="{C08ED3D1-225A-44E3-94AB-2BD8710AC98A}"/>
  </w:font>
  <w:font w:name="方正小标宋简体">
    <w:panose1 w:val="02000000000000000000"/>
    <w:charset w:val="86"/>
    <w:family w:val="script"/>
    <w:pitch w:val="default"/>
    <w:sig w:usb0="00000001" w:usb1="08000000" w:usb2="00000000" w:usb3="00000000" w:csb0="00040000" w:csb1="00000000"/>
    <w:embedRegular r:id="rId4" w:fontKey="{24E08DC5-FD7B-4C6D-9614-C1796ADB1B14}"/>
  </w:font>
  <w:font w:name="仿宋">
    <w:panose1 w:val="02010609060101010101"/>
    <w:charset w:val="86"/>
    <w:family w:val="modern"/>
    <w:pitch w:val="default"/>
    <w:sig w:usb0="800002BF" w:usb1="38CF7CFA" w:usb2="00000016" w:usb3="00000000" w:csb0="00040001" w:csb1="00000000"/>
    <w:embedRegular r:id="rId5" w:fontKey="{0112C21D-9A50-4F09-A3C2-68A45D7EB7DE}"/>
  </w:font>
  <w:font w:name="华文楷体">
    <w:panose1 w:val="02010600040101010101"/>
    <w:charset w:val="86"/>
    <w:family w:val="auto"/>
    <w:pitch w:val="default"/>
    <w:sig w:usb0="00000287" w:usb1="080F0000" w:usb2="00000000" w:usb3="00000000" w:csb0="0004009F" w:csb1="DFD70000"/>
    <w:embedRegular r:id="rId6" w:fontKey="{C13D0CE1-E88E-48FF-9588-3C3872CDC47E}"/>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3"/>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- 3 -</w:t>
                </w:r>
                <w:r>
                  <w:rPr>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DB1219A"/>
    <w:multiLevelType w:val="singleLevel"/>
    <w:tmpl w:val="6DB1219A"/>
    <w:lvl w:ilvl="0" w:tentative="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Y1YzdkMjQwNzFhNzVlYzNhYmQyMGIyZTRjMzQwNTAifQ=="/>
  </w:docVars>
  <w:rsids>
    <w:rsidRoot w:val="003E6A47"/>
    <w:rsid w:val="00002204"/>
    <w:rsid w:val="00010CA9"/>
    <w:rsid w:val="00147849"/>
    <w:rsid w:val="00185159"/>
    <w:rsid w:val="001C258C"/>
    <w:rsid w:val="002947DC"/>
    <w:rsid w:val="002C7C67"/>
    <w:rsid w:val="00387FBE"/>
    <w:rsid w:val="003C02EA"/>
    <w:rsid w:val="003E6A47"/>
    <w:rsid w:val="004254F1"/>
    <w:rsid w:val="005500C7"/>
    <w:rsid w:val="0055555E"/>
    <w:rsid w:val="005D6A24"/>
    <w:rsid w:val="006C17A8"/>
    <w:rsid w:val="00704388"/>
    <w:rsid w:val="00764358"/>
    <w:rsid w:val="007E0401"/>
    <w:rsid w:val="007E1A07"/>
    <w:rsid w:val="00887625"/>
    <w:rsid w:val="008A3EAD"/>
    <w:rsid w:val="00925317"/>
    <w:rsid w:val="00A15734"/>
    <w:rsid w:val="00A221D3"/>
    <w:rsid w:val="00A322C1"/>
    <w:rsid w:val="00A333C4"/>
    <w:rsid w:val="00AE7D83"/>
    <w:rsid w:val="00AF0C2A"/>
    <w:rsid w:val="00B605AC"/>
    <w:rsid w:val="00B71B10"/>
    <w:rsid w:val="00B7231B"/>
    <w:rsid w:val="00BA1A55"/>
    <w:rsid w:val="00BF07B9"/>
    <w:rsid w:val="00C64404"/>
    <w:rsid w:val="00C85AF0"/>
    <w:rsid w:val="00CD1234"/>
    <w:rsid w:val="00DA17D2"/>
    <w:rsid w:val="00DE7BF7"/>
    <w:rsid w:val="00E44ACE"/>
    <w:rsid w:val="00EF4CF5"/>
    <w:rsid w:val="00F63E03"/>
    <w:rsid w:val="00F72F13"/>
    <w:rsid w:val="00F8066C"/>
    <w:rsid w:val="01892257"/>
    <w:rsid w:val="01F54B40"/>
    <w:rsid w:val="03B60BF9"/>
    <w:rsid w:val="06071298"/>
    <w:rsid w:val="062300EA"/>
    <w:rsid w:val="06A43368"/>
    <w:rsid w:val="07524795"/>
    <w:rsid w:val="0E6F500F"/>
    <w:rsid w:val="0E70180F"/>
    <w:rsid w:val="0E7059C3"/>
    <w:rsid w:val="10325420"/>
    <w:rsid w:val="11302316"/>
    <w:rsid w:val="13767A5D"/>
    <w:rsid w:val="1AF4001E"/>
    <w:rsid w:val="241341D2"/>
    <w:rsid w:val="258425D8"/>
    <w:rsid w:val="28F13C7D"/>
    <w:rsid w:val="29B86650"/>
    <w:rsid w:val="2E7A26A0"/>
    <w:rsid w:val="33415213"/>
    <w:rsid w:val="34812EEC"/>
    <w:rsid w:val="382E12DE"/>
    <w:rsid w:val="3C74430F"/>
    <w:rsid w:val="3E810DD0"/>
    <w:rsid w:val="3FF52398"/>
    <w:rsid w:val="41272213"/>
    <w:rsid w:val="41801923"/>
    <w:rsid w:val="449D0A3E"/>
    <w:rsid w:val="482C0C44"/>
    <w:rsid w:val="48AA4C95"/>
    <w:rsid w:val="48EA3B26"/>
    <w:rsid w:val="4A6F000D"/>
    <w:rsid w:val="4C6A69EE"/>
    <w:rsid w:val="4E722428"/>
    <w:rsid w:val="4F51461C"/>
    <w:rsid w:val="4FDB660B"/>
    <w:rsid w:val="512D4D21"/>
    <w:rsid w:val="51EA04F4"/>
    <w:rsid w:val="556C4241"/>
    <w:rsid w:val="57445842"/>
    <w:rsid w:val="64CA04F8"/>
    <w:rsid w:val="66B727F8"/>
    <w:rsid w:val="6B2A452A"/>
    <w:rsid w:val="6B8B1429"/>
    <w:rsid w:val="6C2C6FA3"/>
    <w:rsid w:val="6DE1577F"/>
    <w:rsid w:val="6EC72090"/>
    <w:rsid w:val="71A05546"/>
    <w:rsid w:val="75C66BED"/>
    <w:rsid w:val="77593A00"/>
    <w:rsid w:val="781225CE"/>
    <w:rsid w:val="7B3059E2"/>
    <w:rsid w:val="7EB429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link w:val="23"/>
    <w:qFormat/>
    <w:uiPriority w:val="1"/>
    <w:pPr>
      <w:spacing w:line="702" w:lineRule="exact"/>
      <w:ind w:right="297"/>
      <w:jc w:val="center"/>
      <w:outlineLvl w:val="0"/>
    </w:pPr>
    <w:rPr>
      <w:rFonts w:ascii="Microsoft JhengHei" w:hAnsi="Microsoft JhengHei" w:eastAsia="Microsoft JhengHei" w:cs="Microsoft JhengHei"/>
      <w:b/>
      <w:bCs/>
      <w:sz w:val="44"/>
      <w:szCs w:val="44"/>
    </w:rPr>
  </w:style>
  <w:style w:type="paragraph" w:styleId="3">
    <w:name w:val="heading 2"/>
    <w:basedOn w:val="1"/>
    <w:next w:val="1"/>
    <w:link w:val="24"/>
    <w:qFormat/>
    <w:uiPriority w:val="1"/>
    <w:pPr>
      <w:ind w:left="801" w:hanging="402"/>
      <w:outlineLvl w:val="1"/>
    </w:pPr>
    <w:rPr>
      <w:rFonts w:ascii="Microsoft JhengHei" w:hAnsi="Microsoft JhengHei" w:eastAsia="Microsoft JhengHei" w:cs="Microsoft JhengHei"/>
      <w:b/>
      <w:bCs/>
      <w:sz w:val="32"/>
      <w:szCs w:val="32"/>
    </w:rPr>
  </w:style>
  <w:style w:type="paragraph" w:styleId="4">
    <w:name w:val="heading 3"/>
    <w:basedOn w:val="1"/>
    <w:next w:val="1"/>
    <w:link w:val="25"/>
    <w:qFormat/>
    <w:uiPriority w:val="1"/>
    <w:pPr>
      <w:ind w:left="1026" w:hanging="490"/>
      <w:outlineLvl w:val="2"/>
    </w:pPr>
    <w:rPr>
      <w:sz w:val="28"/>
      <w:szCs w:val="28"/>
    </w:rPr>
  </w:style>
  <w:style w:type="paragraph" w:styleId="5">
    <w:name w:val="heading 4"/>
    <w:basedOn w:val="1"/>
    <w:next w:val="1"/>
    <w:link w:val="26"/>
    <w:qFormat/>
    <w:uiPriority w:val="1"/>
    <w:pPr>
      <w:ind w:left="400" w:right="697" w:firstLine="479"/>
      <w:jc w:val="both"/>
      <w:outlineLvl w:val="3"/>
    </w:pPr>
    <w:rPr>
      <w:sz w:val="24"/>
      <w:szCs w:val="24"/>
    </w:rPr>
  </w:style>
  <w:style w:type="paragraph" w:styleId="6">
    <w:name w:val="heading 5"/>
    <w:basedOn w:val="1"/>
    <w:next w:val="1"/>
    <w:link w:val="27"/>
    <w:qFormat/>
    <w:uiPriority w:val="1"/>
    <w:pPr>
      <w:ind w:left="1348" w:hanging="527"/>
      <w:outlineLvl w:val="4"/>
    </w:pPr>
    <w:rPr>
      <w:rFonts w:ascii="Microsoft JhengHei" w:hAnsi="Microsoft JhengHei" w:eastAsia="Microsoft JhengHei" w:cs="Microsoft JhengHei"/>
      <w:b/>
      <w:bCs/>
      <w:sz w:val="21"/>
      <w:szCs w:val="21"/>
    </w:rPr>
  </w:style>
  <w:style w:type="paragraph" w:styleId="7">
    <w:name w:val="heading 7"/>
    <w:basedOn w:val="1"/>
    <w:next w:val="1"/>
    <w:link w:val="28"/>
    <w:semiHidden/>
    <w:unhideWhenUsed/>
    <w:qFormat/>
    <w:uiPriority w:val="0"/>
    <w:pPr>
      <w:keepNext/>
      <w:keepLines/>
      <w:spacing w:before="240" w:after="64" w:line="320" w:lineRule="auto"/>
      <w:outlineLvl w:val="6"/>
    </w:pPr>
    <w:rPr>
      <w:b/>
      <w:bCs/>
      <w:sz w:val="24"/>
      <w:szCs w:val="24"/>
    </w:rPr>
  </w:style>
  <w:style w:type="character" w:default="1" w:styleId="20">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8">
    <w:name w:val="annotation text"/>
    <w:basedOn w:val="1"/>
    <w:link w:val="34"/>
    <w:semiHidden/>
    <w:unhideWhenUsed/>
    <w:qFormat/>
    <w:uiPriority w:val="99"/>
  </w:style>
  <w:style w:type="paragraph" w:styleId="9">
    <w:name w:val="Body Text"/>
    <w:basedOn w:val="1"/>
    <w:link w:val="29"/>
    <w:qFormat/>
    <w:uiPriority w:val="1"/>
    <w:rPr>
      <w:sz w:val="21"/>
      <w:szCs w:val="21"/>
    </w:rPr>
  </w:style>
  <w:style w:type="paragraph" w:styleId="10">
    <w:name w:val="toc 3"/>
    <w:basedOn w:val="1"/>
    <w:next w:val="1"/>
    <w:qFormat/>
    <w:uiPriority w:val="1"/>
    <w:pPr>
      <w:spacing w:before="2"/>
      <w:ind w:left="1610" w:hanging="370"/>
    </w:pPr>
    <w:rPr>
      <w:sz w:val="21"/>
      <w:szCs w:val="21"/>
    </w:rPr>
  </w:style>
  <w:style w:type="paragraph" w:styleId="11">
    <w:name w:val="Plain Text"/>
    <w:basedOn w:val="1"/>
    <w:qFormat/>
    <w:uiPriority w:val="0"/>
    <w:rPr>
      <w:rFonts w:ascii="宋体" w:hAnsi="Courier New"/>
    </w:rPr>
  </w:style>
  <w:style w:type="paragraph" w:styleId="12">
    <w:name w:val="Balloon Text"/>
    <w:basedOn w:val="1"/>
    <w:link w:val="36"/>
    <w:semiHidden/>
    <w:unhideWhenUsed/>
    <w:qFormat/>
    <w:uiPriority w:val="99"/>
    <w:rPr>
      <w:sz w:val="18"/>
      <w:szCs w:val="18"/>
    </w:rPr>
  </w:style>
  <w:style w:type="paragraph" w:styleId="13">
    <w:name w:val="footer"/>
    <w:basedOn w:val="1"/>
    <w:link w:val="33"/>
    <w:semiHidden/>
    <w:unhideWhenUsed/>
    <w:qFormat/>
    <w:uiPriority w:val="99"/>
    <w:pPr>
      <w:tabs>
        <w:tab w:val="center" w:pos="4153"/>
        <w:tab w:val="right" w:pos="8306"/>
      </w:tabs>
      <w:snapToGrid w:val="0"/>
    </w:pPr>
    <w:rPr>
      <w:sz w:val="18"/>
      <w:szCs w:val="18"/>
    </w:rPr>
  </w:style>
  <w:style w:type="paragraph" w:styleId="14">
    <w:name w:val="header"/>
    <w:basedOn w:val="1"/>
    <w:link w:val="3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1"/>
    <w:pPr>
      <w:spacing w:before="2"/>
      <w:ind w:right="703"/>
      <w:jc w:val="right"/>
    </w:pPr>
    <w:rPr>
      <w:sz w:val="21"/>
      <w:szCs w:val="21"/>
    </w:rPr>
  </w:style>
  <w:style w:type="paragraph" w:styleId="16">
    <w:name w:val="toc 2"/>
    <w:basedOn w:val="1"/>
    <w:next w:val="1"/>
    <w:qFormat/>
    <w:uiPriority w:val="1"/>
    <w:pPr>
      <w:spacing w:before="2"/>
      <w:ind w:left="1084" w:hanging="265"/>
    </w:pPr>
    <w:rPr>
      <w:sz w:val="21"/>
      <w:szCs w:val="21"/>
    </w:rPr>
  </w:style>
  <w:style w:type="paragraph" w:styleId="17">
    <w:name w:val="Normal (Web)"/>
    <w:basedOn w:val="1"/>
    <w:unhideWhenUsed/>
    <w:qFormat/>
    <w:uiPriority w:val="99"/>
    <w:pPr>
      <w:widowControl/>
      <w:autoSpaceDE/>
      <w:autoSpaceDN/>
      <w:spacing w:before="100" w:beforeAutospacing="1" w:after="100" w:afterAutospacing="1"/>
    </w:pPr>
    <w:rPr>
      <w:sz w:val="24"/>
      <w:szCs w:val="24"/>
      <w:lang w:val="en-US" w:bidi="ar-SA"/>
    </w:rPr>
  </w:style>
  <w:style w:type="paragraph" w:styleId="18">
    <w:name w:val="annotation subject"/>
    <w:basedOn w:val="8"/>
    <w:next w:val="8"/>
    <w:link w:val="35"/>
    <w:semiHidden/>
    <w:unhideWhenUsed/>
    <w:qFormat/>
    <w:uiPriority w:val="99"/>
    <w:rPr>
      <w:b/>
      <w:bCs/>
    </w:rPr>
  </w:style>
  <w:style w:type="character" w:styleId="21">
    <w:name w:val="Strong"/>
    <w:basedOn w:val="20"/>
    <w:qFormat/>
    <w:uiPriority w:val="22"/>
    <w:rPr>
      <w:b/>
      <w:bCs/>
    </w:rPr>
  </w:style>
  <w:style w:type="character" w:styleId="22">
    <w:name w:val="annotation reference"/>
    <w:basedOn w:val="20"/>
    <w:semiHidden/>
    <w:unhideWhenUsed/>
    <w:qFormat/>
    <w:uiPriority w:val="99"/>
    <w:rPr>
      <w:sz w:val="21"/>
      <w:szCs w:val="21"/>
    </w:rPr>
  </w:style>
  <w:style w:type="character" w:customStyle="1" w:styleId="23">
    <w:name w:val="标题 1 Char"/>
    <w:basedOn w:val="20"/>
    <w:link w:val="2"/>
    <w:qFormat/>
    <w:uiPriority w:val="1"/>
    <w:rPr>
      <w:rFonts w:ascii="Microsoft JhengHei" w:hAnsi="Microsoft JhengHei" w:eastAsia="Microsoft JhengHei" w:cs="Microsoft JhengHei"/>
      <w:b/>
      <w:bCs/>
      <w:sz w:val="44"/>
      <w:szCs w:val="44"/>
      <w:lang w:val="zh-CN" w:bidi="zh-CN"/>
    </w:rPr>
  </w:style>
  <w:style w:type="character" w:customStyle="1" w:styleId="24">
    <w:name w:val="标题 2 Char"/>
    <w:basedOn w:val="20"/>
    <w:link w:val="3"/>
    <w:qFormat/>
    <w:uiPriority w:val="1"/>
    <w:rPr>
      <w:rFonts w:ascii="Microsoft JhengHei" w:hAnsi="Microsoft JhengHei" w:eastAsia="Microsoft JhengHei" w:cs="Microsoft JhengHei"/>
      <w:b/>
      <w:bCs/>
      <w:sz w:val="32"/>
      <w:szCs w:val="32"/>
      <w:lang w:val="zh-CN" w:bidi="zh-CN"/>
    </w:rPr>
  </w:style>
  <w:style w:type="character" w:customStyle="1" w:styleId="25">
    <w:name w:val="标题 3 Char"/>
    <w:basedOn w:val="20"/>
    <w:link w:val="4"/>
    <w:qFormat/>
    <w:uiPriority w:val="1"/>
    <w:rPr>
      <w:rFonts w:ascii="宋体" w:hAnsi="宋体" w:cs="宋体"/>
      <w:sz w:val="28"/>
      <w:szCs w:val="28"/>
      <w:lang w:val="zh-CN" w:bidi="zh-CN"/>
    </w:rPr>
  </w:style>
  <w:style w:type="character" w:customStyle="1" w:styleId="26">
    <w:name w:val="标题 4 Char"/>
    <w:basedOn w:val="20"/>
    <w:link w:val="5"/>
    <w:qFormat/>
    <w:uiPriority w:val="1"/>
    <w:rPr>
      <w:rFonts w:ascii="宋体" w:hAnsi="宋体" w:cs="宋体"/>
      <w:sz w:val="24"/>
      <w:szCs w:val="24"/>
      <w:lang w:val="zh-CN" w:bidi="zh-CN"/>
    </w:rPr>
  </w:style>
  <w:style w:type="character" w:customStyle="1" w:styleId="27">
    <w:name w:val="标题 5 Char"/>
    <w:basedOn w:val="20"/>
    <w:link w:val="6"/>
    <w:qFormat/>
    <w:uiPriority w:val="1"/>
    <w:rPr>
      <w:rFonts w:ascii="Microsoft JhengHei" w:hAnsi="Microsoft JhengHei" w:eastAsia="Microsoft JhengHei" w:cs="Microsoft JhengHei"/>
      <w:b/>
      <w:bCs/>
      <w:sz w:val="21"/>
      <w:szCs w:val="21"/>
      <w:lang w:val="zh-CN" w:bidi="zh-CN"/>
    </w:rPr>
  </w:style>
  <w:style w:type="character" w:customStyle="1" w:styleId="28">
    <w:name w:val="标题 7 Char"/>
    <w:basedOn w:val="20"/>
    <w:link w:val="7"/>
    <w:qFormat/>
    <w:uiPriority w:val="0"/>
    <w:rPr>
      <w:rFonts w:ascii="宋体" w:hAnsi="宋体" w:cs="宋体"/>
      <w:b/>
      <w:bCs/>
      <w:sz w:val="24"/>
      <w:szCs w:val="24"/>
      <w:lang w:val="zh-CN" w:bidi="zh-CN"/>
    </w:rPr>
  </w:style>
  <w:style w:type="character" w:customStyle="1" w:styleId="29">
    <w:name w:val="正文文本 Char"/>
    <w:basedOn w:val="20"/>
    <w:link w:val="9"/>
    <w:qFormat/>
    <w:uiPriority w:val="1"/>
    <w:rPr>
      <w:rFonts w:ascii="宋体" w:hAnsi="宋体" w:cs="宋体"/>
      <w:sz w:val="21"/>
      <w:szCs w:val="21"/>
      <w:lang w:val="zh-CN" w:bidi="zh-CN"/>
    </w:rPr>
  </w:style>
  <w:style w:type="paragraph" w:styleId="30">
    <w:name w:val="List Paragraph"/>
    <w:basedOn w:val="1"/>
    <w:qFormat/>
    <w:uiPriority w:val="1"/>
    <w:pPr>
      <w:ind w:left="400" w:firstLine="419"/>
    </w:pPr>
  </w:style>
  <w:style w:type="paragraph" w:customStyle="1" w:styleId="31">
    <w:name w:val="Table Paragraph"/>
    <w:basedOn w:val="1"/>
    <w:qFormat/>
    <w:uiPriority w:val="1"/>
  </w:style>
  <w:style w:type="character" w:customStyle="1" w:styleId="32">
    <w:name w:val="页眉 Char"/>
    <w:basedOn w:val="20"/>
    <w:link w:val="14"/>
    <w:semiHidden/>
    <w:qFormat/>
    <w:uiPriority w:val="99"/>
    <w:rPr>
      <w:rFonts w:ascii="宋体" w:hAnsi="宋体" w:cs="宋体"/>
      <w:sz w:val="18"/>
      <w:szCs w:val="18"/>
      <w:lang w:val="zh-CN" w:bidi="zh-CN"/>
    </w:rPr>
  </w:style>
  <w:style w:type="character" w:customStyle="1" w:styleId="33">
    <w:name w:val="页脚 Char"/>
    <w:basedOn w:val="20"/>
    <w:link w:val="13"/>
    <w:semiHidden/>
    <w:qFormat/>
    <w:uiPriority w:val="99"/>
    <w:rPr>
      <w:rFonts w:ascii="宋体" w:hAnsi="宋体" w:cs="宋体"/>
      <w:sz w:val="18"/>
      <w:szCs w:val="18"/>
      <w:lang w:val="zh-CN" w:bidi="zh-CN"/>
    </w:rPr>
  </w:style>
  <w:style w:type="character" w:customStyle="1" w:styleId="34">
    <w:name w:val="批注文字 Char"/>
    <w:basedOn w:val="20"/>
    <w:link w:val="8"/>
    <w:semiHidden/>
    <w:qFormat/>
    <w:uiPriority w:val="99"/>
    <w:rPr>
      <w:rFonts w:ascii="宋体" w:hAnsi="宋体" w:cs="宋体"/>
      <w:sz w:val="22"/>
      <w:szCs w:val="22"/>
      <w:lang w:val="zh-CN" w:bidi="zh-CN"/>
    </w:rPr>
  </w:style>
  <w:style w:type="character" w:customStyle="1" w:styleId="35">
    <w:name w:val="批注主题 Char"/>
    <w:basedOn w:val="34"/>
    <w:link w:val="18"/>
    <w:semiHidden/>
    <w:qFormat/>
    <w:uiPriority w:val="99"/>
    <w:rPr>
      <w:b/>
      <w:bCs/>
    </w:rPr>
  </w:style>
  <w:style w:type="character" w:customStyle="1" w:styleId="36">
    <w:name w:val="批注框文本 Char"/>
    <w:basedOn w:val="20"/>
    <w:link w:val="12"/>
    <w:semiHidden/>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Www.PcGho.Com</Company>
  <Pages>12</Pages>
  <Words>1646</Words>
  <Characters>1707</Characters>
  <Lines>13</Lines>
  <Paragraphs>3</Paragraphs>
  <TotalTime>5</TotalTime>
  <ScaleCrop>false</ScaleCrop>
  <LinksUpToDate>false</LinksUpToDate>
  <CharactersWithSpaces>1847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2021-06-15T02:57:00Z</dcterms:created>
  <dc:creator>合约部</dc:creator>
  <cp:lastModifiedBy>明明明明</cp:lastModifiedBy>
  <cp:lastPrinted>2023-04-12T03:09:00Z</cp:lastPrinted>
  <dcterms:modified xsi:type="dcterms:W3CDTF">2023-04-14T07:53:24Z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6D4DC3ABCFA34BE5AFBF019A8C5BDBFC</vt:lpwstr>
  </property>
</Properties>
</file>